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61572A" w14:textId="77777777" w:rsidR="00A82E38" w:rsidRDefault="00A82E38" w:rsidP="00A8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3-қосымша</w:t>
      </w:r>
    </w:p>
    <w:p w14:paraId="103F4B65" w14:textId="77777777" w:rsidR="00215E0F" w:rsidRPr="00215E0F" w:rsidRDefault="00215E0F" w:rsidP="0021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бекіткен</w:t>
      </w:r>
    </w:p>
    <w:p w14:paraId="673C2101" w14:textId="77777777" w:rsidR="00215E0F" w:rsidRPr="00215E0F" w:rsidRDefault="00215E0F" w:rsidP="0021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филиалының директоры</w:t>
      </w:r>
    </w:p>
    <w:p w14:paraId="08CB0FDD" w14:textId="77777777" w:rsidR="00215E0F" w:rsidRPr="00215E0F" w:rsidRDefault="00215E0F" w:rsidP="0021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«ҚТЖ» ҰК» АҚ – «ВЖУ»</w:t>
      </w:r>
    </w:p>
    <w:p w14:paraId="712C455C" w14:textId="77777777" w:rsidR="00215E0F" w:rsidRPr="00837F72" w:rsidRDefault="00215E0F" w:rsidP="0021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837F72">
        <w:rPr>
          <w:rFonts w:ascii="Times New Roman" w:hAnsi="Times New Roman"/>
          <w:sz w:val="24"/>
          <w:szCs w:val="24"/>
          <w:lang w:val="kk-KZ" w:eastAsia="ru-RU"/>
        </w:rPr>
        <w:t>___________Д.У. Қожахметов</w:t>
      </w:r>
    </w:p>
    <w:p w14:paraId="303BD236" w14:textId="61DA362C" w:rsidR="00215E0F" w:rsidRPr="00837F72" w:rsidRDefault="00837F72" w:rsidP="0021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837F72">
        <w:rPr>
          <w:rFonts w:ascii="Times New Roman" w:hAnsi="Times New Roman"/>
          <w:sz w:val="24"/>
          <w:szCs w:val="24"/>
          <w:lang w:val="kk-KZ" w:eastAsia="ru-RU"/>
        </w:rPr>
        <w:t>«____» ___________</w:t>
      </w:r>
      <w:r>
        <w:rPr>
          <w:rFonts w:ascii="Times New Roman" w:hAnsi="Times New Roman"/>
          <w:sz w:val="24"/>
          <w:szCs w:val="24"/>
          <w:lang w:val="kk-KZ" w:eastAsia="ru-RU"/>
        </w:rPr>
        <w:t>__</w:t>
      </w:r>
      <w:r w:rsidRPr="00837F72">
        <w:rPr>
          <w:rFonts w:ascii="Times New Roman" w:hAnsi="Times New Roman"/>
          <w:sz w:val="24"/>
          <w:szCs w:val="24"/>
          <w:lang w:val="kk-KZ" w:eastAsia="ru-RU"/>
        </w:rPr>
        <w:t xml:space="preserve"> 2026 ж</w:t>
      </w:r>
    </w:p>
    <w:p w14:paraId="0B5D1213" w14:textId="77777777" w:rsidR="00837F72" w:rsidRDefault="00837F72" w:rsidP="00837F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7CA70418" w14:textId="77777777" w:rsidR="00837F72" w:rsidRDefault="00837F72" w:rsidP="00837F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5C7BB857" w14:textId="77777777" w:rsidR="00837F72" w:rsidRDefault="00837F72" w:rsidP="00837F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3B87C7DD" w14:textId="77777777" w:rsidR="00837F72" w:rsidRPr="00837F72" w:rsidRDefault="00837F72" w:rsidP="00837F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37F72">
        <w:rPr>
          <w:rFonts w:ascii="Times New Roman" w:hAnsi="Times New Roman"/>
          <w:b/>
          <w:sz w:val="24"/>
          <w:szCs w:val="24"/>
          <w:lang w:val="kk-KZ"/>
        </w:rPr>
        <w:t>Техникалық сипаттамалар</w:t>
      </w:r>
    </w:p>
    <w:p w14:paraId="56BC01A9" w14:textId="77777777" w:rsidR="001D2505" w:rsidRDefault="001D2505" w:rsidP="00796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kk-KZ" w:eastAsia="ru-RU"/>
        </w:rPr>
      </w:pPr>
      <w:r w:rsidRPr="001D2505">
        <w:rPr>
          <w:rFonts w:ascii="Times New Roman" w:hAnsi="Times New Roman"/>
          <w:b/>
          <w:sz w:val="20"/>
          <w:szCs w:val="20"/>
          <w:lang w:val="kk-KZ" w:eastAsia="ru-RU"/>
        </w:rPr>
        <w:t xml:space="preserve">Автокөлікті жалға беру (жалдау) қызметтері </w:t>
      </w:r>
    </w:p>
    <w:p w14:paraId="094360CE" w14:textId="7CFF0FA7" w:rsidR="00837F72" w:rsidRPr="00837F72" w:rsidRDefault="001D2505" w:rsidP="001D25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D2505">
        <w:rPr>
          <w:rFonts w:ascii="Times New Roman" w:hAnsi="Times New Roman"/>
          <w:b/>
          <w:sz w:val="20"/>
          <w:szCs w:val="20"/>
          <w:lang w:val="kk-KZ" w:eastAsia="ru-RU"/>
        </w:rPr>
        <w:t>(ENS TRU коды 773919.900.000000)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4"/>
        <w:gridCol w:w="3864"/>
        <w:gridCol w:w="5283"/>
      </w:tblGrid>
      <w:tr w:rsidR="00FD52E7" w:rsidRPr="00215E0F" w14:paraId="0B11DD48" w14:textId="77777777" w:rsidTr="00837F72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F7672" w14:textId="77777777" w:rsidR="00FD52E7" w:rsidRPr="00215E0F" w:rsidRDefault="00FD52E7" w:rsidP="00837F72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bookmarkStart w:id="0" w:name="OLE_LINK1"/>
            <w:r w:rsidRPr="00215E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</w:p>
          <w:p w14:paraId="0CEFB26F" w14:textId="77777777" w:rsidR="00FD52E7" w:rsidRPr="00215E0F" w:rsidRDefault="00FD52E7" w:rsidP="00837F72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15E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AED3D" w14:textId="77777777" w:rsidR="00A82E38" w:rsidRPr="00215E0F" w:rsidRDefault="00A82E38" w:rsidP="00837F72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E0F">
              <w:rPr>
                <w:rStyle w:val="y2iqfc"/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Мазмұны</w:t>
            </w:r>
          </w:p>
          <w:p w14:paraId="629CF695" w14:textId="1EBC2743" w:rsidR="00FD52E7" w:rsidRPr="00215E0F" w:rsidRDefault="00FD52E7" w:rsidP="00837F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8F7D8" w14:textId="77777777" w:rsidR="00A82E38" w:rsidRPr="00215E0F" w:rsidRDefault="00A82E38" w:rsidP="00837F72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E0F">
              <w:rPr>
                <w:rStyle w:val="y2iqfc"/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Ескерту</w:t>
            </w:r>
          </w:p>
          <w:p w14:paraId="3AAC9D0D" w14:textId="261B6A47" w:rsidR="00FD52E7" w:rsidRPr="00215E0F" w:rsidRDefault="00FD52E7" w:rsidP="00837F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D52E7" w:rsidRPr="00215E0F" w14:paraId="5B2A730D" w14:textId="77777777" w:rsidTr="00837F7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2D9AA" w14:textId="77777777" w:rsidR="00FD52E7" w:rsidRPr="00215E0F" w:rsidRDefault="00FD52E7" w:rsidP="00837F72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525AD" w14:textId="1F3DF071" w:rsidR="00FD52E7" w:rsidRPr="00215E0F" w:rsidRDefault="00837F72" w:rsidP="00837F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Сипаттама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1E350" w14:textId="77777777" w:rsidR="001D2505" w:rsidRPr="001D2505" w:rsidRDefault="001D2505" w:rsidP="001D2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8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2505">
              <w:rPr>
                <w:rFonts w:ascii="Times New Roman" w:hAnsi="Times New Roman"/>
                <w:sz w:val="24"/>
                <w:szCs w:val="24"/>
                <w:lang w:val="kk-KZ" w:eastAsia="ru-RU"/>
              </w:rPr>
              <w:t>Трактор-экскаваторларды 50 сагат кешіріңіз қызметтерін аламын. Мен негізгі кабельден сигнал аламын.</w:t>
            </w:r>
          </w:p>
          <w:p w14:paraId="4E9F952B" w14:textId="03E5D0FA" w:rsidR="00FD52E7" w:rsidRPr="001D2505" w:rsidRDefault="00FD52E7" w:rsidP="001D2505">
            <w:pPr>
              <w:spacing w:after="0" w:line="18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D52E7" w:rsidRPr="001D2505" w14:paraId="12359C28" w14:textId="77777777" w:rsidTr="00837F7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B12A" w14:textId="77777777" w:rsidR="00FD52E7" w:rsidRPr="00215E0F" w:rsidRDefault="00FD52E7" w:rsidP="00837F72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539E6" w14:textId="1A93CE97" w:rsidR="00FD52E7" w:rsidRPr="00215E0F" w:rsidRDefault="00837F72" w:rsidP="00837F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Қажетті</w:t>
            </w:r>
            <w:proofErr w:type="spellEnd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функционалдық</w:t>
            </w:r>
            <w:proofErr w:type="spellEnd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техникалық</w:t>
            </w:r>
            <w:proofErr w:type="spellEnd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сапалық</w:t>
            </w:r>
            <w:proofErr w:type="spellEnd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пайдалану</w:t>
            </w:r>
            <w:proofErr w:type="spellEnd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сипаттамалары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42F79" w14:textId="77777777" w:rsidR="001D2505" w:rsidRPr="001D2505" w:rsidRDefault="001D2505" w:rsidP="001D2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80" w:lineRule="atLeast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D2505">
              <w:rPr>
                <w:rFonts w:ascii="Times New Roman" w:hAnsi="Times New Roman"/>
                <w:sz w:val="24"/>
                <w:szCs w:val="24"/>
                <w:lang w:val="kk-KZ" w:eastAsia="ru-RU"/>
              </w:rPr>
              <w:t>1. Функционалдық сипаттамалары</w:t>
            </w:r>
          </w:p>
          <w:p w14:paraId="55FDF70B" w14:textId="77777777" w:rsidR="001D2505" w:rsidRPr="001D2505" w:rsidRDefault="001D2505" w:rsidP="001D2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80" w:lineRule="atLeast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D2505">
              <w:rPr>
                <w:rFonts w:ascii="Times New Roman" w:hAnsi="Times New Roman"/>
                <w:sz w:val="24"/>
                <w:szCs w:val="24"/>
                <w:lang w:val="kk-KZ" w:eastAsia="ru-RU"/>
              </w:rPr>
              <w:t>Белгіленген профильді траншеяны құру, кейіннен сигнал беру, байланыс немесе электрмен жабдықтау кабельдерін орнату үшін.</w:t>
            </w:r>
          </w:p>
          <w:p w14:paraId="0AFB42C8" w14:textId="77777777" w:rsidR="001D2505" w:rsidRPr="001D2505" w:rsidRDefault="001D2505" w:rsidP="001D2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80" w:lineRule="atLeast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D2505">
              <w:rPr>
                <w:rFonts w:ascii="Times New Roman" w:hAnsi="Times New Roman"/>
                <w:sz w:val="24"/>
                <w:szCs w:val="24"/>
                <w:lang w:val="kk-KZ" w:eastAsia="ru-RU"/>
              </w:rPr>
              <w:t>Бір шөмішті экскаваторларды (соның ішінде шектеулі кеңістіктердегі</w:t>
            </w:r>
            <w:bookmarkStart w:id="1" w:name="_GoBack"/>
            <w:bookmarkEnd w:id="1"/>
            <w:r w:rsidRPr="001D2505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шағын экскаваторларды) қолдану арқылы I–IV санаттағы топырақты механикаландырылған қазу.</w:t>
            </w:r>
          </w:p>
          <w:p w14:paraId="643DA7B4" w14:textId="77777777" w:rsidR="001D2505" w:rsidRPr="001D2505" w:rsidRDefault="001D2505" w:rsidP="001D2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80" w:lineRule="atLeast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D2505">
              <w:rPr>
                <w:rFonts w:ascii="Times New Roman" w:hAnsi="Times New Roman"/>
                <w:sz w:val="24"/>
                <w:szCs w:val="24"/>
                <w:lang w:val="kk-KZ" w:eastAsia="ru-RU"/>
              </w:rPr>
              <w:t>Артық топырақты бір уақытта автосамосвалдарға тиеу немесе оны қоқыс үйіндісіне ауыстыру мүмкіндігі.</w:t>
            </w:r>
          </w:p>
          <w:p w14:paraId="268E8D95" w14:textId="77777777" w:rsidR="001D2505" w:rsidRPr="001D2505" w:rsidRDefault="001D2505" w:rsidP="001D2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80" w:lineRule="atLeast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D2505">
              <w:rPr>
                <w:rFonts w:ascii="Times New Roman" w:hAnsi="Times New Roman"/>
                <w:sz w:val="24"/>
                <w:szCs w:val="24"/>
                <w:lang w:val="kk-KZ" w:eastAsia="ru-RU"/>
              </w:rPr>
              <w:t>2. Техникалық сипаттамалар</w:t>
            </w:r>
          </w:p>
          <w:p w14:paraId="45DA6445" w14:textId="77777777" w:rsidR="001D2505" w:rsidRPr="001D2505" w:rsidRDefault="001D2505" w:rsidP="001D2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80" w:lineRule="atLeast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D2505">
              <w:rPr>
                <w:rFonts w:ascii="Times New Roman" w:hAnsi="Times New Roman"/>
                <w:sz w:val="24"/>
                <w:szCs w:val="24"/>
                <w:lang w:val="kk-KZ" w:eastAsia="ru-RU"/>
              </w:rPr>
              <w:t>Қазба тереңдігі: жобада көрсетілгендей (стандартты: 0,8-ден 1,2 м-ге дейін). Траншея түбінің ені: кем дегенде 0,4 м (немесе шелек ені + 0,1 м).</w:t>
            </w:r>
          </w:p>
          <w:p w14:paraId="66458E6B" w14:textId="77777777" w:rsidR="001D2505" w:rsidRPr="001D2505" w:rsidRDefault="001D2505" w:rsidP="001D2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80" w:lineRule="atLeast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D2505">
              <w:rPr>
                <w:rFonts w:ascii="Times New Roman" w:hAnsi="Times New Roman"/>
                <w:sz w:val="24"/>
                <w:szCs w:val="24"/>
                <w:lang w:val="kk-KZ" w:eastAsia="ru-RU"/>
              </w:rPr>
              <w:t>Траншея түбінің тереңдігі жобалық белгіден ±5 см аспауы керек.</w:t>
            </w:r>
          </w:p>
          <w:p w14:paraId="15759988" w14:textId="77777777" w:rsidR="001D2505" w:rsidRPr="001D2505" w:rsidRDefault="001D2505" w:rsidP="001D2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80" w:lineRule="atLeast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D2505">
              <w:rPr>
                <w:rFonts w:ascii="Times New Roman" w:hAnsi="Times New Roman"/>
                <w:sz w:val="24"/>
                <w:szCs w:val="24"/>
                <w:lang w:val="kk-KZ" w:eastAsia="ru-RU"/>
              </w:rPr>
              <w:t>Тегіс түбін қамтамасыз ету үшін экскаватор тіссіз (немесе қорғаныш төсемімен) траншеямен жабдықталуы керек.</w:t>
            </w:r>
          </w:p>
          <w:p w14:paraId="5B8FB725" w14:textId="77777777" w:rsidR="001D2505" w:rsidRPr="001D2505" w:rsidRDefault="001D2505" w:rsidP="001D2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80" w:lineRule="atLeast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D2505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Жұмыс радиусы: траншея жиегінен қауіпсіз қашықтықты сақтаңыз (пышақ үшін кемінде 0,5 м).</w:t>
            </w:r>
          </w:p>
          <w:p w14:paraId="6616E962" w14:textId="77777777" w:rsidR="001D2505" w:rsidRPr="001D2505" w:rsidRDefault="001D2505" w:rsidP="001D2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80" w:lineRule="atLeast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D2505">
              <w:rPr>
                <w:rFonts w:ascii="Times New Roman" w:hAnsi="Times New Roman"/>
                <w:sz w:val="24"/>
                <w:szCs w:val="24"/>
                <w:lang w:val="kk-KZ" w:eastAsia="ru-RU"/>
              </w:rPr>
              <w:t>3. Сапа сипаттамалары</w:t>
            </w:r>
          </w:p>
          <w:p w14:paraId="18045123" w14:textId="77777777" w:rsidR="001D2505" w:rsidRPr="001D2505" w:rsidRDefault="001D2505" w:rsidP="001D2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80" w:lineRule="atLeast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D2505">
              <w:rPr>
                <w:rFonts w:ascii="Times New Roman" w:hAnsi="Times New Roman"/>
                <w:sz w:val="24"/>
                <w:szCs w:val="24"/>
                <w:lang w:val="kk-KZ" w:eastAsia="ru-RU"/>
              </w:rPr>
              <w:t>Траншея түбінің тазалығы: іргетас қалар алдында траншея құрылыс қоқыстарынан, үшкір тастардан, ағаш тамырларынан және судан таза болуы керек.</w:t>
            </w:r>
          </w:p>
          <w:p w14:paraId="78A95AD7" w14:textId="77777777" w:rsidR="001D2505" w:rsidRPr="001D2505" w:rsidRDefault="001D2505" w:rsidP="001D2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80" w:lineRule="atLeast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D2505">
              <w:rPr>
                <w:rFonts w:ascii="Times New Roman" w:hAnsi="Times New Roman"/>
                <w:sz w:val="24"/>
                <w:szCs w:val="24"/>
                <w:lang w:val="kk-KZ" w:eastAsia="ru-RU"/>
              </w:rPr>
              <w:t>Инженерлік желілерді сақтау: қолданыстағы қиылысу желілерінің (газ құбырлары, басқа кабельдер) тұтастығын қамтамасыз ету.</w:t>
            </w:r>
          </w:p>
          <w:p w14:paraId="140EF3FA" w14:textId="77777777" w:rsidR="001D2505" w:rsidRPr="001D2505" w:rsidRDefault="001D2505" w:rsidP="001D2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80" w:lineRule="atLeast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D2505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Арматура: 1,25 м-ден астам тереңдіктегі </w:t>
            </w:r>
            <w:r w:rsidRPr="001D2505"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>тұрақсыз топырақтарда траншея қабырғаларын міндетті түрде күшейту.</w:t>
            </w:r>
          </w:p>
          <w:p w14:paraId="1CA50CA6" w14:textId="77777777" w:rsidR="001D2505" w:rsidRPr="001D2505" w:rsidRDefault="001D2505" w:rsidP="001D2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80" w:lineRule="atLeast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D2505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 Өнімділік сипаттамалары</w:t>
            </w:r>
          </w:p>
          <w:p w14:paraId="02E30165" w14:textId="77777777" w:rsidR="001D2505" w:rsidRPr="001D2505" w:rsidRDefault="001D2505" w:rsidP="001D2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80" w:lineRule="atLeast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D2505">
              <w:rPr>
                <w:rFonts w:ascii="Times New Roman" w:hAnsi="Times New Roman"/>
                <w:sz w:val="24"/>
                <w:szCs w:val="24"/>
                <w:lang w:val="kk-KZ" w:eastAsia="ru-RU"/>
              </w:rPr>
              <w:t>Темір жолдардың жанында жұмыс істегенде, экскаватор ғимараттардың аралығын бұзбауы және пойыз қозғалысына кедергі болмауы керек.</w:t>
            </w:r>
          </w:p>
          <w:p w14:paraId="59B91EEF" w14:textId="77777777" w:rsidR="001D2505" w:rsidRPr="001D2505" w:rsidRDefault="001D2505" w:rsidP="001D2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80" w:lineRule="atLeast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D2505">
              <w:rPr>
                <w:rFonts w:ascii="Times New Roman" w:hAnsi="Times New Roman"/>
                <w:sz w:val="24"/>
                <w:szCs w:val="24"/>
                <w:lang w:val="kk-KZ" w:eastAsia="ru-RU"/>
              </w:rPr>
              <w:t>Экологиялық таза: жабдықтан жерге жанармай ағып кетпейді; елді мекендердің жанында жұмыс істегенде шу нормалары сақталады.</w:t>
            </w:r>
          </w:p>
          <w:p w14:paraId="2DE4AD37" w14:textId="77777777" w:rsidR="001D2505" w:rsidRPr="001D2505" w:rsidRDefault="001D2505" w:rsidP="001D2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80" w:lineRule="atLeast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D2505">
              <w:rPr>
                <w:rFonts w:ascii="Times New Roman" w:hAnsi="Times New Roman"/>
                <w:sz w:val="24"/>
                <w:szCs w:val="24"/>
                <w:lang w:val="kk-KZ" w:eastAsia="ru-RU"/>
              </w:rPr>
              <w:t>Кейінгі мелиорация үшін топырақтың құнарлы қабатын сақтау (алып тастау және бөлек сақтау).</w:t>
            </w:r>
          </w:p>
          <w:p w14:paraId="0CBB8DA5" w14:textId="66095834" w:rsidR="00785E39" w:rsidRPr="001D2505" w:rsidRDefault="00785E39" w:rsidP="001D2505">
            <w:pPr>
              <w:pStyle w:val="a3"/>
              <w:spacing w:after="0" w:line="180" w:lineRule="atLeast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31232D" w:rsidRPr="00215E0F" w14:paraId="544DAB72" w14:textId="77777777" w:rsidTr="00837F7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87C4A" w14:textId="77777777" w:rsidR="0031232D" w:rsidRPr="007B3DBA" w:rsidRDefault="0031232D" w:rsidP="00837F72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50F9B" w14:textId="47115C84" w:rsidR="0031232D" w:rsidRPr="00215E0F" w:rsidRDefault="00837F72" w:rsidP="00837F7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7F72">
              <w:rPr>
                <w:rFonts w:ascii="Times New Roman" w:hAnsi="Times New Roman"/>
                <w:bCs/>
                <w:sz w:val="24"/>
                <w:szCs w:val="24"/>
              </w:rPr>
              <w:t>Техникалық</w:t>
            </w:r>
            <w:proofErr w:type="spellEnd"/>
            <w:r w:rsidRPr="00837F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bCs/>
                <w:sz w:val="24"/>
                <w:szCs w:val="24"/>
              </w:rPr>
              <w:t>стандарттар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45398" w14:textId="77777777" w:rsidR="001D2505" w:rsidRPr="001D2505" w:rsidRDefault="001D2505" w:rsidP="001D2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8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2505">
              <w:rPr>
                <w:rFonts w:ascii="Times New Roman" w:hAnsi="Times New Roman"/>
                <w:sz w:val="24"/>
                <w:szCs w:val="24"/>
                <w:lang w:val="kk-KZ" w:eastAsia="ru-RU"/>
              </w:rPr>
              <w:t>SP 45.13330.2017, ГОСТ Р 52743-2007, ГОСТ 12.1.004-91, PUE (Электр қондырғыларын орнату ережелері), 2-бөлім, 2.3 тарау, ГОСТ 16442-80.</w:t>
            </w:r>
          </w:p>
          <w:p w14:paraId="4554765D" w14:textId="600883C2" w:rsidR="0031232D" w:rsidRPr="001D2505" w:rsidRDefault="0031232D" w:rsidP="001D2505">
            <w:pPr>
              <w:spacing w:after="0" w:line="18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37F72" w:rsidRPr="00215E0F" w14:paraId="04EA7862" w14:textId="77777777" w:rsidTr="00036EB2">
        <w:trPr>
          <w:trHeight w:val="75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1D874" w14:textId="77777777" w:rsidR="00837F72" w:rsidRPr="00215E0F" w:rsidRDefault="00837F72" w:rsidP="00837F72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9D5C5" w14:textId="70F54450" w:rsidR="00837F72" w:rsidRPr="00215E0F" w:rsidRDefault="00837F72" w:rsidP="0083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7F72">
              <w:rPr>
                <w:rFonts w:ascii="Times New Roman" w:hAnsi="Times New Roman"/>
                <w:sz w:val="24"/>
                <w:szCs w:val="24"/>
              </w:rPr>
              <w:t>Басқа</w:t>
            </w:r>
            <w:proofErr w:type="spellEnd"/>
            <w:r w:rsidRPr="00837F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sz w:val="24"/>
                <w:szCs w:val="24"/>
              </w:rPr>
              <w:t>нормативтік-техникалық</w:t>
            </w:r>
            <w:proofErr w:type="spellEnd"/>
            <w:r w:rsidRPr="00837F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sz w:val="24"/>
                <w:szCs w:val="24"/>
              </w:rPr>
              <w:t>құжаттамаға</w:t>
            </w:r>
            <w:proofErr w:type="spellEnd"/>
            <w:r w:rsidRPr="00837F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sz w:val="24"/>
                <w:szCs w:val="24"/>
              </w:rPr>
              <w:t>сілтеме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7BB7D" w14:textId="77777777" w:rsidR="001D2505" w:rsidRPr="001D2505" w:rsidRDefault="001D2505" w:rsidP="001D2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8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2505">
              <w:rPr>
                <w:rFonts w:ascii="Times New Roman" w:hAnsi="Times New Roman"/>
                <w:sz w:val="24"/>
                <w:szCs w:val="24"/>
                <w:lang w:val="kk-KZ" w:eastAsia="ru-RU"/>
              </w:rPr>
              <w:t>Темір жол инфрақұрылымының объектілерін күтіп ұстау және жөндеу кезінде еңбекті қорғау ережелері, ГОСТ 17.4.3.02-85.</w:t>
            </w:r>
          </w:p>
          <w:p w14:paraId="399ADBAE" w14:textId="686E5640" w:rsidR="00837F72" w:rsidRPr="001D2505" w:rsidRDefault="00837F72" w:rsidP="001D2505">
            <w:pPr>
              <w:spacing w:after="0" w:line="18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37F72" w:rsidRPr="00785E39" w14:paraId="2A8CF675" w14:textId="77777777" w:rsidTr="00036EB2">
        <w:trPr>
          <w:trHeight w:val="223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C5E04" w14:textId="77777777" w:rsidR="00837F72" w:rsidRPr="00215E0F" w:rsidRDefault="00837F72" w:rsidP="00837F72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F6B96" w14:textId="29449814" w:rsidR="00837F72" w:rsidRPr="00215E0F" w:rsidRDefault="00837F72" w:rsidP="0083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7F72">
              <w:rPr>
                <w:rFonts w:ascii="Times New Roman" w:hAnsi="Times New Roman"/>
                <w:sz w:val="24"/>
                <w:szCs w:val="24"/>
              </w:rPr>
              <w:t>Кепілдік</w:t>
            </w:r>
            <w:proofErr w:type="spellEnd"/>
            <w:r w:rsidRPr="00837F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sz w:val="24"/>
                <w:szCs w:val="24"/>
              </w:rPr>
              <w:t>мерзімдері</w:t>
            </w:r>
            <w:proofErr w:type="spellEnd"/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72B47" w14:textId="77777777" w:rsidR="001D2505" w:rsidRPr="001D2505" w:rsidRDefault="001D2505" w:rsidP="001D2505">
            <w:pPr>
              <w:pStyle w:val="HTML"/>
              <w:spacing w:line="18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505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Міндетті емес.</w:t>
            </w:r>
          </w:p>
          <w:p w14:paraId="033F32D0" w14:textId="41B3A0B0" w:rsidR="00837F72" w:rsidRPr="001D2505" w:rsidRDefault="00837F72" w:rsidP="001D2505">
            <w:pPr>
              <w:spacing w:after="0" w:line="18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37F72" w:rsidRPr="001D2505" w14:paraId="268C3AF5" w14:textId="77777777" w:rsidTr="00837F72">
        <w:trPr>
          <w:trHeight w:val="4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19417" w14:textId="77777777" w:rsidR="00837F72" w:rsidRPr="007B3DBA" w:rsidRDefault="00837F72" w:rsidP="00837F72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B08C7" w14:textId="6DD6294D" w:rsidR="00837F72" w:rsidRPr="00215E0F" w:rsidRDefault="00837F72" w:rsidP="0083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7F72">
              <w:rPr>
                <w:rFonts w:ascii="Times New Roman" w:hAnsi="Times New Roman"/>
                <w:sz w:val="24"/>
                <w:szCs w:val="24"/>
              </w:rPr>
              <w:t>Рұқсат</w:t>
            </w:r>
            <w:proofErr w:type="spellEnd"/>
            <w:r w:rsidRPr="00837F72">
              <w:rPr>
                <w:rFonts w:ascii="Times New Roman" w:hAnsi="Times New Roman"/>
                <w:sz w:val="24"/>
                <w:szCs w:val="24"/>
              </w:rPr>
              <w:t xml:space="preserve"> (лицензия)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DA903" w14:textId="77777777" w:rsidR="001D2505" w:rsidRPr="001D2505" w:rsidRDefault="001D2505" w:rsidP="001D2505">
            <w:pPr>
              <w:pStyle w:val="HTML"/>
              <w:spacing w:line="18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505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Міндетті емес.</w:t>
            </w:r>
          </w:p>
          <w:p w14:paraId="115C8CA4" w14:textId="689ACECE" w:rsidR="00837F72" w:rsidRPr="001D2505" w:rsidRDefault="00837F72" w:rsidP="001D2505">
            <w:pPr>
              <w:spacing w:after="0" w:line="18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bookmarkEnd w:id="0"/>
    </w:tbl>
    <w:p w14:paraId="60C1DD64" w14:textId="77777777" w:rsidR="00BD73FD" w:rsidRPr="00796600" w:rsidRDefault="00BD73FD" w:rsidP="00BD73FD">
      <w:pPr>
        <w:pStyle w:val="a7"/>
        <w:rPr>
          <w:rFonts w:ascii="Times New Roman" w:hAnsi="Times New Roman"/>
          <w:b/>
          <w:bCs/>
          <w:sz w:val="26"/>
          <w:szCs w:val="26"/>
          <w:lang w:val="kk-KZ"/>
        </w:rPr>
      </w:pPr>
    </w:p>
    <w:p w14:paraId="1A7C1B76" w14:textId="77777777" w:rsidR="00837F72" w:rsidRPr="00796600" w:rsidRDefault="00837F72" w:rsidP="00215E0F">
      <w:pPr>
        <w:pStyle w:val="a7"/>
        <w:rPr>
          <w:rFonts w:ascii="Times New Roman" w:hAnsi="Times New Roman"/>
          <w:b/>
          <w:bCs/>
          <w:sz w:val="26"/>
          <w:szCs w:val="26"/>
          <w:lang w:val="kk-KZ"/>
        </w:rPr>
      </w:pPr>
    </w:p>
    <w:p w14:paraId="2636395D" w14:textId="77777777" w:rsidR="00837F72" w:rsidRPr="00796600" w:rsidRDefault="00837F72" w:rsidP="00215E0F">
      <w:pPr>
        <w:pStyle w:val="a7"/>
        <w:rPr>
          <w:rFonts w:ascii="Times New Roman" w:hAnsi="Times New Roman"/>
          <w:b/>
          <w:bCs/>
          <w:sz w:val="26"/>
          <w:szCs w:val="26"/>
          <w:lang w:val="kk-KZ"/>
        </w:rPr>
      </w:pPr>
    </w:p>
    <w:p w14:paraId="25C647B2" w14:textId="77777777" w:rsidR="00215E0F" w:rsidRPr="001D2505" w:rsidRDefault="00215E0F" w:rsidP="00215E0F">
      <w:pPr>
        <w:pStyle w:val="a7"/>
        <w:rPr>
          <w:rFonts w:ascii="Times New Roman" w:hAnsi="Times New Roman"/>
          <w:b/>
          <w:bCs/>
          <w:sz w:val="26"/>
          <w:szCs w:val="26"/>
          <w:lang w:val="kk-KZ"/>
        </w:rPr>
      </w:pPr>
      <w:r w:rsidRPr="001D2505">
        <w:rPr>
          <w:rFonts w:ascii="Times New Roman" w:hAnsi="Times New Roman"/>
          <w:b/>
          <w:bCs/>
          <w:sz w:val="26"/>
          <w:szCs w:val="26"/>
          <w:lang w:val="kk-KZ"/>
        </w:rPr>
        <w:t>Құрастырушы:</w:t>
      </w:r>
    </w:p>
    <w:p w14:paraId="6F0AD040" w14:textId="3610B25A" w:rsidR="00215E0F" w:rsidRPr="001D2505" w:rsidRDefault="00215E0F" w:rsidP="00215E0F">
      <w:pPr>
        <w:pStyle w:val="a7"/>
        <w:rPr>
          <w:rFonts w:ascii="Times New Roman" w:hAnsi="Times New Roman"/>
          <w:b/>
          <w:bCs/>
          <w:sz w:val="26"/>
          <w:szCs w:val="26"/>
          <w:lang w:val="kk-KZ"/>
        </w:rPr>
      </w:pPr>
      <w:r w:rsidRPr="001D2505">
        <w:rPr>
          <w:rFonts w:ascii="Times New Roman" w:hAnsi="Times New Roman"/>
          <w:b/>
          <w:bCs/>
          <w:sz w:val="26"/>
          <w:szCs w:val="26"/>
          <w:lang w:val="kk-KZ"/>
        </w:rPr>
        <w:t>Өндірістік-техникалық бөлімнің бастығы                                       Е.А. Медведева</w:t>
      </w:r>
    </w:p>
    <w:sectPr w:rsidR="00215E0F" w:rsidRPr="001D2505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B7769"/>
    <w:multiLevelType w:val="hybridMultilevel"/>
    <w:tmpl w:val="3CC22B12"/>
    <w:lvl w:ilvl="0" w:tplc="1FF66C82">
      <w:start w:val="1"/>
      <w:numFmt w:val="decimal"/>
      <w:lvlText w:val="%1)"/>
      <w:lvlJc w:val="left"/>
      <w:pPr>
        <w:ind w:left="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6" w:hanging="360"/>
      </w:pPr>
    </w:lvl>
    <w:lvl w:ilvl="2" w:tplc="0419001B" w:tentative="1">
      <w:start w:val="1"/>
      <w:numFmt w:val="lowerRoman"/>
      <w:lvlText w:val="%3."/>
      <w:lvlJc w:val="right"/>
      <w:pPr>
        <w:ind w:left="1786" w:hanging="180"/>
      </w:pPr>
    </w:lvl>
    <w:lvl w:ilvl="3" w:tplc="0419000F" w:tentative="1">
      <w:start w:val="1"/>
      <w:numFmt w:val="decimal"/>
      <w:lvlText w:val="%4."/>
      <w:lvlJc w:val="left"/>
      <w:pPr>
        <w:ind w:left="2506" w:hanging="360"/>
      </w:pPr>
    </w:lvl>
    <w:lvl w:ilvl="4" w:tplc="04190019" w:tentative="1">
      <w:start w:val="1"/>
      <w:numFmt w:val="lowerLetter"/>
      <w:lvlText w:val="%5."/>
      <w:lvlJc w:val="left"/>
      <w:pPr>
        <w:ind w:left="3226" w:hanging="360"/>
      </w:pPr>
    </w:lvl>
    <w:lvl w:ilvl="5" w:tplc="0419001B" w:tentative="1">
      <w:start w:val="1"/>
      <w:numFmt w:val="lowerRoman"/>
      <w:lvlText w:val="%6."/>
      <w:lvlJc w:val="right"/>
      <w:pPr>
        <w:ind w:left="3946" w:hanging="180"/>
      </w:pPr>
    </w:lvl>
    <w:lvl w:ilvl="6" w:tplc="0419000F" w:tentative="1">
      <w:start w:val="1"/>
      <w:numFmt w:val="decimal"/>
      <w:lvlText w:val="%7."/>
      <w:lvlJc w:val="left"/>
      <w:pPr>
        <w:ind w:left="4666" w:hanging="360"/>
      </w:pPr>
    </w:lvl>
    <w:lvl w:ilvl="7" w:tplc="04190019" w:tentative="1">
      <w:start w:val="1"/>
      <w:numFmt w:val="lowerLetter"/>
      <w:lvlText w:val="%8."/>
      <w:lvlJc w:val="left"/>
      <w:pPr>
        <w:ind w:left="5386" w:hanging="360"/>
      </w:pPr>
    </w:lvl>
    <w:lvl w:ilvl="8" w:tplc="041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1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52E7"/>
    <w:rsid w:val="00026E17"/>
    <w:rsid w:val="0007380C"/>
    <w:rsid w:val="000F4EAE"/>
    <w:rsid w:val="001011E8"/>
    <w:rsid w:val="00161239"/>
    <w:rsid w:val="001D2505"/>
    <w:rsid w:val="001D663F"/>
    <w:rsid w:val="00215E0F"/>
    <w:rsid w:val="0031232D"/>
    <w:rsid w:val="003A20A1"/>
    <w:rsid w:val="00453F1D"/>
    <w:rsid w:val="00514A8C"/>
    <w:rsid w:val="0054713F"/>
    <w:rsid w:val="006A3C12"/>
    <w:rsid w:val="00717A73"/>
    <w:rsid w:val="00756E3F"/>
    <w:rsid w:val="00785E39"/>
    <w:rsid w:val="00796600"/>
    <w:rsid w:val="007B3DBA"/>
    <w:rsid w:val="00837F72"/>
    <w:rsid w:val="008504DB"/>
    <w:rsid w:val="008B06DB"/>
    <w:rsid w:val="00970887"/>
    <w:rsid w:val="00986FC1"/>
    <w:rsid w:val="009B6236"/>
    <w:rsid w:val="00A2638D"/>
    <w:rsid w:val="00A45ED3"/>
    <w:rsid w:val="00A82E38"/>
    <w:rsid w:val="00AD7E71"/>
    <w:rsid w:val="00BD73FD"/>
    <w:rsid w:val="00D30AB5"/>
    <w:rsid w:val="00E63834"/>
    <w:rsid w:val="00F6141B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66E56"/>
  <w15:docId w15:val="{FC9D0247-B186-4DF8-95E8-8146FF7EE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gkelc">
    <w:name w:val="hgkelc"/>
    <w:rsid w:val="00A45ED3"/>
  </w:style>
  <w:style w:type="paragraph" w:styleId="HTML">
    <w:name w:val="HTML Preformatted"/>
    <w:basedOn w:val="a"/>
    <w:link w:val="HTML0"/>
    <w:uiPriority w:val="99"/>
    <w:semiHidden/>
    <w:unhideWhenUsed/>
    <w:rsid w:val="00A82E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2E3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A82E38"/>
  </w:style>
  <w:style w:type="character" w:customStyle="1" w:styleId="t286pc">
    <w:name w:val="t286pc"/>
    <w:basedOn w:val="a0"/>
    <w:rsid w:val="007966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9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54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6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16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3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12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43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3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8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6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79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5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8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5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0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Марина В. Шевченко</cp:lastModifiedBy>
  <cp:revision>26</cp:revision>
  <cp:lastPrinted>2023-12-13T07:36:00Z</cp:lastPrinted>
  <dcterms:created xsi:type="dcterms:W3CDTF">2020-11-30T12:55:00Z</dcterms:created>
  <dcterms:modified xsi:type="dcterms:W3CDTF">2026-04-30T09:50:00Z</dcterms:modified>
</cp:coreProperties>
</file>